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"/>
        <w:gridCol w:w="5261"/>
        <w:gridCol w:w="3290"/>
      </w:tblGrid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 КоАП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Наказание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средством, не зарегистрированным в установленном порядке.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от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800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руб.Повторно: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лишение ВУ 01 до 3 мес.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 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легковым такси, автобусом или грузовым автомобилем, предназначенным и оборудованным для перевозок людей, с числом мест для сидения более чем восемь (кроме места для водителя), специализированным транспортным средствам, предназначенным и оборудованным для перевозок опасных грузов, которые не прошли государственный технический осмотр или технический осмотр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от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800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руб.запрещение эксплуатации транспортного средства со снятием государственных регистрационных знаков*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с нечитаемыми, нестандартными или установленными с нарушением требований государственного стандарта государственными регистрационными знаками, за исключением случаев, предусмотренных частью 2 настоящей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.или предупреждение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 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оборудованными с применением материалов, препятствующих или затрудняющих их идентификацию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.или лишение водительского удостоверения сроком на 1-3 месяцев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 ч.3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транспортное средство заведомо подложных государственных регистрационных знаков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 ч.4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с заведомо подложными государственнымирегистрационными знакам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Лишение водительского удостоверения сроком от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месяцев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водителем, не имеющим при себе документов на право управления им, регистрационных документов на транспортное средство, а равно документов, подтверждающих право владения, пользования или распоряжения управляемым им транспортным средством в отсутствие его владельца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руб.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или задержание транспортного средства.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12.3 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водителем, не имеющим при себе страхового полиса обязательного страхования гражданской ответственности (ОСАГО) владельцев транспортного средства, за исключением случая, предусмотренного частью 2 статьи 12.37 настоящего Кодекса, а в случаях, предусмотренных законодательством, лицензионной карточки, путевого листа или товарно-транспортных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руб.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предупреждение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 ч.2.1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и багажа легковым транспортным средством, используемым для оказания услуг по перевозке пассажиров и багажа, водителем, не имеющим при себе разрешения на осуществление деятельности по перевозке пассажиров и багажа легковым такси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 ч.3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управления транспортного средства лицу, не имеющему при себе документов на право управления 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12.4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передней части транспортного средства световых приборов с огнями красного цвета или световозвращающих приспособлений красного цвета, а равно световых приборов,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.конфискация, запрещение эксплуатации транспортного средства, снятие регистрационных знаков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12.4 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транспортное средство без соответствующего разрешения устройств для подачи специальных световых или звуковых сигналов (за исключением охранной сигнализации) или незаконная установка на транспортное средство опознавательного фонаря легкового такси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.конфискация, запрещение эксплуатации ТС со снятием регистрационных знаков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12.4 ч.3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.,Запрещение эксплуатации со снятием регистрационных знаков.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12.5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транспортным средством при наличии неисправностей или условий, при которых в соответствии с Основными положениями по допуску транспортного средства к эксплуатации и обязанностями должностных 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 по обеспечению безопасности дорожного движения эксплуатация транспортного средства запрещена, за исключением неисправностей и условий, указанных в частях 2 – 6 настоящей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руб.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предупреждение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12.5 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с заведомо неисправными тормозной системой (заисключением стояночного тормоза), рулевым управлением или сцепным устройством (в составе поезда)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 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.Задержание транспортного средства или запрещение эксплуатации.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12.5 ч.3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средством, на передней части которого установлены световые приборы с огнями красного цвета или световозвращающие приспособления красного цвета, а равно световые приборы,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водительского удостоверения сроком от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месяцевКонфискация транспортного средства или запрещение эксплуатации со снятием рег. знаков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12.5 ч.3.1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средством, на котором установлены стекла (в том числе покрытые прозрачными цветными пленками), светопропускание которых не соответствует требованиям технического регламента о безопасности колесных транспортных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.,Запрещение эксплуатации ТС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номеров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12.5 ч.4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средством, на котором без соответствующего разрешенияустановлены устройства для подачи специальных световых или звуковых сигналов (за исключением охранной сигнализации)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Лишение водительского удостоверения сроком от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месяцев,конфискация устройства.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эксплуатации ТС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номеров.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12.5 ч.4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средством, на котором незаконно установлен опознавательный фонарь легкового такси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(опознавательный фонарь конфискуется)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12.5 ч.5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при движении транспортного средства устройств для подачи специальных световых или звуковых сигналов (за исключением охранной сигнализации), 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установленных без соответствующего разрешения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Лишение водительского удостоверения сроком от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месяцев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,(устройства конфискуются)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запрещение эксплуатации транспортного средства со снятием государственных регистрационных знаков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12.5 ч.6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средством, на наружные поверхности которого незаконно нанесены специальные цветографические схемы автомобилей оперативных служб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Лишение водительского удостоверения сроком от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месяцев,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эксплуатации ТС, снятие номеров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12.5 ч.7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средством, на которое незаконно нанесена цветографическая схема легкового такси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водителем, не пристегнутым ремнем безопасности, перевозка пассажиров, не пристегнутых ремнями безопасности, если конструкцией транспортного средства предусмотрены ремни безопасности, а равно управление мотоциклом либо перевозка на мотоцикле пассажиров без мотошлемов или в незастегнутых мотошлемах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12.7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водителем, не имеющим права управления транспортным средством (за исключением учебной езды)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от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5000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 руб.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отстранение от управления транспортного средства,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задержание транспортного средства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12.7 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водителем, лишенным права управления транспортным средством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или арест на срок до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 суток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обязательные работы от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часов.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задержание ТС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12.7 ч.3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12.8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водителем, находящимся в состоянии опьянения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Лишение права управления транспортным средством на срок от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лет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повторном 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лишением права управления на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мес.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отстранение от управления транспортного средства,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освидетельствование на состояние алкогольного опьянения,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медицинское освидетельствование,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задержание транспортного средства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12.8 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управления транспортным средством лицу, находящемуся в состоянии опьянения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Лишение права управления транспортным средством на срок от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1,5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лет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при повторном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лишением права управления ТС на срок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мес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12.8 ч.3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водителем, находящимся в состоянии опьянения и не имеющим права управления транспортным средством либо лишенным права управления транспортным средством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Арест на срок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суток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лиц, в отношении которых не может применяться арестотстранение от управления транспортным средством,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на состояние алкогольного опьянения,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медицинское освидетельствование,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задержание транспортного средства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12.8 ч.4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совершение административного правонарушения, предусмотренного частью 1 или 2 настоящей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Лишение права управления транспортным средством на срок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года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отстранение от управления транспортным средством,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на состояние алкогольного опьянения,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медицинское освидетельствование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12.9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Превышение установленной скорости движения транспортных средств на величину не менее 10, 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 не более 20 километров в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——-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12.9 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установленной скорости движения транспортных средств на величину более 20, но не более 40 километров в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12.9 ч.3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установленной скорости движения транспортных средств на величину более 40, но не более 60 километров в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от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повторном нарушении штраф от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12.9 ч.4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установленной скорости движения транспортных средств на величину более 60 километров в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от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2000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или лишение права управления на срок от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месяцев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повторном нарушении лишение ВУ на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месяцев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Пересечение железнодорожного пути вне железнодорожного переезда, выезд на железнодорожный переезд при закрытом или закрывающемся шлагбауме либо при запрещающем сигнале светофора или дежурного по переезду, а равно остановка или стоянка на железнодорожном переезде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или лишение права управления транспортным средством на срок от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 мес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повторном нарушении лишение ВУ на срок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мес.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 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проезда через железнодорожные переезды, за исключением случаев, предусмотренных частью 1 настоящей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 ч.3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 совершение административного правонарушения, предусмотренного частью 1 настоящей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Лишение права управления транспортным средством на срок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автомагистрали на транспортном средстве, скорость которого по технической характеристике или по его состоянию менее 40 километров в час, а равно остановка транспортного средства на автомагистрали вне специальных площадок для стоянки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или 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 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на грузовом автомобиле с разрешенной максимальной массой более 3,5 тонны по автомагистрали далее второй полосы, а равно учебная езда по автомагистрали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или 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12.11 ч.3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12.12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на запрещающий сигнал светофора или на запрещающий жест регулировщика, за исключением случаев, предусмотренных частью 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статьи 12.10 настоящего Кодекса и частью 2 настоящей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повторном нарушении штраф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5000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лишение ВУ от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 мес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12.12 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требования Правил Дорожного Движения об остановке перед стоп-линией, обозначенной дорожными знаками или разметкой проезжей части дороги, при запрещающем сигнале светофора или запрещающем жесте регулировщика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12.13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на перекресток или пересечение проезжей части дороги в случае образовавшегося затора, который вынудил водителя остановиться, создав препятствие для движения транспортных средств в поперечном направлении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12.13 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требования Правил Дорожного Движения уступить дорогу транспортному средству, пользующемуся преимущественным правом проезда перекрестков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12.14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требования Правил Дорожного Движения подать сигнал перед началом движения, перестроением, поворотом, разворотом или остановкой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или 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12.14 ч.1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требования Правил Дорожного Движения, за исключением установленных случаев, перед поворотом направо, налево или разворотом заблаговременно занять соответствующее крайнее положение на проезжей части, предназначенной для движения в данном направлении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или 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12.14 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Разворот или движение задним ходом в местах, где такие маневры запрещены, за исключением случаев, предусмотренных частью 3 статьи 12.11 настоящего Кодекса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12.14 ч.3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требования Правил Дорожного Движения уступить дорогу транспортному средству, пользующемуся преимущественным правом движения, за исключением случаев, предусмотренных частью 2 статьи 12.13 и статьей 12.17 настоящего Кодекса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или 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12.15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расположения транспортного средства на проезжей части дороги, встречного разъезда, а равно движение по обочинам или пересечение организованной транспортной или пешей колонны либо занятие места в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12.15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Движение по велосипедным или пешеходным 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дорожкам либо тротуарам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12.15 ч.3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в нарушение Правил Дорожного Движения на полосу, предназначенную для встречного движения, при объезде препятствия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от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12.15 ч.4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или Лишение права управления транспортным средством на срок от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мес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12.16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требований, предписанных дорожными знаками или разметкой проезжей части дороги, за исключением случаев, предусмотренных частями 2 и 3 настоящей статьи и другими статьями настоящей главы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или 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12.16 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налево или разворот в нарушение требований, предписанных дорожными знаками или разметкой проезжей части дороги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от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12.16 ч.3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во встречном направлении по дороге с односторонним движением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или лишение права управления транспортным средством на срок от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мес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12.16 ч.4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требований, предписанных дорожными знаками или разметкой проезжей части дороги, запрещающими остановку или стоянку транспортных средств, за исключением случая, предусмотренного частью 5 настоящей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задержание транспортного средства.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12.16 ч.5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Нарушение, предусмотренное частью 4 настоящей статьи, совершенное в городе федерального значения Москве или Санкт-Петербурге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 руб.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Задержание транспортного средства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12.17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Непредоставление преимущества в движении маршрутному транспортных средств, а равно транспортным средствам с одновременно включенными проблесковым маячком синего цвета и специальным звуковым сигналом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или штраф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12.17 ч.1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транспортных средств по полосе для маршрутных ТС или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остановка на указанной полосе в нарушение Правил дорожного движения, за исключением случая, предусмотренного частью 1.2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настоящей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12.17 ч.1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Нарушение, предусмотренное частью 1.1 настоящей статьи, совершенное в городе 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значения Москве или Санкт-Петербурге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12.17 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Непредоставление преимущества в движении транспортного средства, имеющему нанесенные на наружные поверхности специальные цветографические схемы, надписи и обозначения, с одновременно включенными проблесковым маячком синего цвета и специальным звуковым сигналом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 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или лишение права управления транспортным средством на срок от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мес.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требования Правил Дорожного Движения уступить дорогу пешеходам, велосипедистам или иным участникам дорожного движения (за исключением водителей транспортных средств), пользующимся преимуществом в движении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12.19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остановки или стоянки транспортного средства, за исключением случаев, предусмотренных частью 1 статьи 12.10 настоящего Кодекса и частями 2 – 4 настоящей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или штраф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.Для Москвы и Санкт-Петербурга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2500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12.19 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остановки или стоянки транспортных средств в местах, отведенных для остановки или стоянки транспортных средств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от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12.19 ч.3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или стоянка транспортного средства на пешеходном переходе, за исключением вынужденной остановки, либо нарушение правил остановки или стоянки транспортных средств на тротуаре, повлекшее создание препятствий для движения пешеходов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 руб.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Москвы и Санкт-Петербурга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 руб.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задержание транспортного средства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12.19 ч.3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или стоянка ТС в местах остановки маршрутных ТС или ближе 15 метров от мест остановки маршрутныхТС за исключением остановки для посадки или высадки пассажиров, вынужденной остановки и случаев, предусмотренных частями 4 и 6 настоящей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 руб.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Москвы и Санкт-Петербурга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 руб.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задержание транспортного средства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12.19 ч.3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или стоянка ТС на трамвайных путях либо остановка или стоянка ТС далее первого ряда от края проезжей части, за исключением вынужденной остановки и случаев, предусмотренных частями 4 и 6 настоящей статьиОстановка или стоянка ТС на трамвайных путях либо остановка или стоянка ТС далее первого ряда от края проезжей части, за исключением вынужденной остановки и случаев, 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частями 4 и 6 настоящей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задержаниеДля Москвы и Санкт-Петербурга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 руб.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задержание транспортного средства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12.19 ч.4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остановки или стоянки транспортного средства на проезжей части, повлекшее создание препятствий для движения других транспортных средств, а равно остановка или стоянка транспортного средства в тоннеле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Москвы и Санкт-Петербурга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 руб.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задержание транспортного средства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12.19 ч.5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Нарушение, предусмотренное частью 1 настоящей статьи, совершенное в городе федерального значения Москве или Санкт-Петербурге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или 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руб.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Москвы и Санкт-Петербурга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12.19 ч.6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предусмотренные частями 3 – 4 настоящей статьи, совершенные в городе федерального значения Москве или Санкт-Петербурге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задержание транспортного средства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пользования внешними световыми приборами, звуковыми сигналами, аварийной сигнализацией или знаком аварийной остановки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или 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12.21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перевозки грузов, а равно правил буксировки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или 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учебной езды водителем, обучающим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или 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12.23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перевозки людей, за исключением случаев, предусмотренных частью 2 настоящей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12.23 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людей вне кабины автомобиля (за исключением случаев, разрешенных ПДД), трактора, других самоходных машин, на грузовом прицепе, в прицепе-даче, в кузове грузового мотоцикла или вне предусмотренных конструкцией мотоцикла мест для сидения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12.23 ч.3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требований ПДД к перевозке детей (Отсутствие детского автокресла)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 3000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12.24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 Дорожного Движения или правил эксплуатации транспортного средства, повлекшее причинение легкого вреда здоровью потерпевшего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от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или лишение права управления транспортным средством на срок от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года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 лет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12.24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Нарушение Правил Дорожного Движения или 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эксплуатации транспортного средства, повлекшее причинение средней тяжести вреда здоровью потерпевшего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 от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10000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25000 руб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лишение права управления транспортным средством на срок от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1,5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лет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12.25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требования о предоставлении транспортного средства сотрудникам полиции или иным лицам, которым в случаях, предусмотренных законодательством, предоставлено право использовать транспортное средство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12.25 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законного требования сотрудника полиции об остановке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от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12.26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водителем законного требования сотрудника полиции о прохождении медицинского освидетельствования на состояние опьянения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 руб.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Лишение права управления транспортным средством на срок от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лет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отстранение от управления транспортного средства,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на состояние алкогольного опьянения,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медицинское освидетельствование,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задержание транспортного средства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12.26 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водителем, не имеющим права управления транспортным средством либо лишенным права управления транспортным средством, законного требования сотрудника полиции о прохождении медицинского освидетельствования на состояние опьянения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Арест на срок до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 суток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 руб.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лиц, в отношении которых не может применяться арестотстранение от управления транспортным средством,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освидетельствование на состояние алкогольного опьянения,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медицинское освидетельствование,</w:t>
            </w:r>
          </w:p>
          <w:p w:rsidR="00D1585F" w:rsidRPr="00D1585F" w:rsidRDefault="00D1585F" w:rsidP="00D15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задержание транспортного средства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12.27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Невыполнение водителем обязанностей, 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Правилами Дорожного Движения, в связи с дорожно-транспортным происшествием, участником которого он является, за исключением случаев, предусмотренных частью 2 настоящей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12.27 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водителем места дорожно-транспортного происшествия, участником которого он являлся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Лишение права управления транспортным средством на срок от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года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 лет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арест на срок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суток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12.28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правил, установленных для движения транспортных средств в жилых зонах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12.28 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Нарушение, предусмотренное частью 1 настоящей статьи, совершенное в городе федерального значения Москве или Санкт-Петербурге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водителем во время движения транспортного средства телефоном, не оборудованным техническим устройством, позволяющим вести переговоры без использования рук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или 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 руб.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12.37 ч.1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период его использования, не предусмотренный страховым полисом обязательного страхования гражданской ответственности владельцев транспортного средства,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руб.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эксплуатации ТС со снятием рег. номеров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12.37 ч.2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Неисполнение владельцем транспортного средства установленной федеральным законом обязанности по страхованию своей гражданской ответственности, а равно управление транспортным средством, если такое обязательное страхование заведомо отсутствует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 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800 руб.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эксплуатации транспортного средства со снятием государственных регистрационных знаков</w:t>
            </w:r>
          </w:p>
        </w:tc>
      </w:tr>
      <w:tr w:rsidR="00D1585F" w:rsidRPr="00D1585F" w:rsidTr="00D158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Неуплата административного штрафа в срок, предусмотренный настоящим Кодексом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5F" w:rsidRPr="00D1585F" w:rsidRDefault="00D1585F" w:rsidP="00D1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 в двукратном размере суммы неуплаченного штрафа, но не менее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1000 рублей</w:t>
            </w:r>
            <w:r w:rsidRPr="00D1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арест на срок до </w:t>
            </w:r>
            <w:r w:rsidRPr="00D1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суток</w:t>
            </w:r>
          </w:p>
        </w:tc>
      </w:tr>
    </w:tbl>
    <w:p w:rsidR="008B5350" w:rsidRDefault="008B5350"/>
    <w:sectPr w:rsidR="008B5350" w:rsidSect="008B53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55" w:rsidRDefault="008D3A55" w:rsidP="005C429F">
      <w:pPr>
        <w:spacing w:after="0" w:line="240" w:lineRule="auto"/>
      </w:pPr>
      <w:r>
        <w:separator/>
      </w:r>
    </w:p>
  </w:endnote>
  <w:endnote w:type="continuationSeparator" w:id="0">
    <w:p w:rsidR="008D3A55" w:rsidRDefault="008D3A55" w:rsidP="005C4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9F" w:rsidRDefault="005C42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9F" w:rsidRDefault="005C429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9F" w:rsidRDefault="005C42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55" w:rsidRDefault="008D3A55" w:rsidP="005C429F">
      <w:pPr>
        <w:spacing w:after="0" w:line="240" w:lineRule="auto"/>
      </w:pPr>
      <w:r>
        <w:separator/>
      </w:r>
    </w:p>
  </w:footnote>
  <w:footnote w:type="continuationSeparator" w:id="0">
    <w:p w:rsidR="008D3A55" w:rsidRDefault="008D3A55" w:rsidP="005C4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9F" w:rsidRDefault="005C42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9F" w:rsidRDefault="005C429F">
    <w:pPr>
      <w:pStyle w:val="a5"/>
      <w:rPr>
        <w:b/>
        <w:sz w:val="36"/>
        <w:szCs w:val="36"/>
      </w:rPr>
    </w:pPr>
    <w:r w:rsidRPr="005C429F">
      <w:rPr>
        <w:b/>
        <w:sz w:val="36"/>
        <w:szCs w:val="36"/>
      </w:rPr>
      <w:t>Таблица штрафов ГИБДД 2014 года.</w:t>
    </w:r>
  </w:p>
  <w:p w:rsidR="005C429F" w:rsidRDefault="005C429F">
    <w:pPr>
      <w:pStyle w:val="a5"/>
      <w:rPr>
        <w:b/>
        <w:sz w:val="36"/>
        <w:szCs w:val="36"/>
      </w:rPr>
    </w:pPr>
  </w:p>
  <w:p w:rsidR="005C429F" w:rsidRPr="005C429F" w:rsidRDefault="005C429F">
    <w:pPr>
      <w:pStyle w:val="a5"/>
      <w:rPr>
        <w:b/>
        <w:sz w:val="36"/>
        <w:szCs w:val="36"/>
      </w:rPr>
    </w:pPr>
    <w:r w:rsidRPr="005C429F">
      <w:rPr>
        <w:b/>
        <w:sz w:val="36"/>
        <w:szCs w:val="36"/>
      </w:rPr>
      <w:t xml:space="preserve"> </w:t>
    </w:r>
    <w:hyperlink r:id="rId1" w:history="1">
      <w:r w:rsidRPr="005C429F">
        <w:rPr>
          <w:rStyle w:val="a9"/>
          <w:b/>
          <w:sz w:val="36"/>
          <w:szCs w:val="36"/>
          <w:lang w:val="en-US"/>
        </w:rPr>
        <w:t>Lawportal37.ru</w:t>
      </w:r>
    </w:hyperlink>
    <w:r w:rsidRPr="005C429F">
      <w:rPr>
        <w:b/>
        <w:sz w:val="36"/>
        <w:szCs w:val="36"/>
      </w:rPr>
      <w:t xml:space="preserve"> </w:t>
    </w:r>
    <w:r w:rsidRPr="005C429F">
      <w:rPr>
        <w:b/>
        <w:sz w:val="36"/>
        <w:szCs w:val="36"/>
        <w:lang w:val="en-US"/>
      </w:rPr>
      <w:t>-</w:t>
    </w:r>
    <w:r w:rsidRPr="005C429F">
      <w:rPr>
        <w:b/>
        <w:sz w:val="36"/>
        <w:szCs w:val="36"/>
      </w:rPr>
      <w:t>-</w:t>
    </w:r>
    <w:r w:rsidRPr="005C429F">
      <w:rPr>
        <w:b/>
        <w:sz w:val="36"/>
        <w:szCs w:val="36"/>
        <w:lang w:val="en-US"/>
      </w:rPr>
      <w:t xml:space="preserve"> </w:t>
    </w:r>
    <w:r w:rsidRPr="005C429F">
      <w:rPr>
        <w:b/>
        <w:sz w:val="36"/>
        <w:szCs w:val="36"/>
      </w:rPr>
      <w:t>Информационно - правовой портал Ивановской области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9F" w:rsidRDefault="005C42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85F"/>
    <w:rsid w:val="005C429F"/>
    <w:rsid w:val="008B5350"/>
    <w:rsid w:val="008D3A55"/>
    <w:rsid w:val="00932BEE"/>
    <w:rsid w:val="00D1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85F"/>
    <w:rPr>
      <w:b/>
      <w:bCs/>
    </w:rPr>
  </w:style>
  <w:style w:type="paragraph" w:styleId="a4">
    <w:name w:val="Normal (Web)"/>
    <w:basedOn w:val="a"/>
    <w:uiPriority w:val="99"/>
    <w:unhideWhenUsed/>
    <w:rsid w:val="00D1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C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429F"/>
  </w:style>
  <w:style w:type="paragraph" w:styleId="a7">
    <w:name w:val="footer"/>
    <w:basedOn w:val="a"/>
    <w:link w:val="a8"/>
    <w:uiPriority w:val="99"/>
    <w:semiHidden/>
    <w:unhideWhenUsed/>
    <w:rsid w:val="005C4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429F"/>
  </w:style>
  <w:style w:type="character" w:styleId="a9">
    <w:name w:val="Hyperlink"/>
    <w:basedOn w:val="a0"/>
    <w:uiPriority w:val="99"/>
    <w:unhideWhenUsed/>
    <w:rsid w:val="005C42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lawportal3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3519</Words>
  <Characters>20061</Characters>
  <Application>Microsoft Office Word</Application>
  <DocSecurity>0</DocSecurity>
  <Lines>167</Lines>
  <Paragraphs>47</Paragraphs>
  <ScaleCrop>false</ScaleCrop>
  <Company/>
  <LinksUpToDate>false</LinksUpToDate>
  <CharactersWithSpaces>23533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7sergo77</dc:creator>
  <cp:keywords/>
  <dc:description/>
  <cp:lastModifiedBy>7sergo77</cp:lastModifiedBy>
  <cp:revision>5</cp:revision>
  <dcterms:created xsi:type="dcterms:W3CDTF">2014-10-10T19:11:00Z</dcterms:created>
  <dcterms:modified xsi:type="dcterms:W3CDTF">2014-10-10T19:13:00Z</dcterms:modified>
</cp:coreProperties>
</file>